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D92C2E">
              <w:rPr>
                <w:sz w:val="28"/>
                <w:szCs w:val="28"/>
              </w:rPr>
              <w:t>3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8974D5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22.10.2021    № 561-П</w:t>
            </w:r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4630F" w:rsidRPr="0054630F" w:rsidRDefault="00A56E57" w:rsidP="0054630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50C52" w:rsidRPr="00F50C52">
        <w:rPr>
          <w:b/>
          <w:sz w:val="28"/>
          <w:szCs w:val="28"/>
        </w:rPr>
        <w:t xml:space="preserve">Порядке </w:t>
      </w:r>
      <w:r w:rsidR="00B55C7A">
        <w:rPr>
          <w:b/>
          <w:sz w:val="28"/>
          <w:szCs w:val="28"/>
        </w:rPr>
        <w:t>и условиях направления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  <w:bookmarkStart w:id="0" w:name="_GoBack"/>
      <w:bookmarkEnd w:id="0"/>
    </w:p>
    <w:p w:rsidR="007569C3" w:rsidRPr="008A370F" w:rsidRDefault="00056547" w:rsidP="003161CB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370F">
        <w:rPr>
          <w:bCs/>
          <w:sz w:val="28"/>
          <w:szCs w:val="28"/>
        </w:rPr>
        <w:t xml:space="preserve">В </w:t>
      </w:r>
      <w:r w:rsidR="007569C3" w:rsidRPr="008A370F">
        <w:rPr>
          <w:bCs/>
          <w:sz w:val="28"/>
          <w:szCs w:val="28"/>
        </w:rPr>
        <w:t>пункт 2 внести следующие изменения:</w:t>
      </w:r>
    </w:p>
    <w:p w:rsidR="00971C23" w:rsidRPr="007569C3" w:rsidRDefault="007569C3" w:rsidP="007B3616">
      <w:pPr>
        <w:pStyle w:val="ab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В </w:t>
      </w:r>
      <w:r w:rsidR="00056547">
        <w:rPr>
          <w:bCs/>
          <w:sz w:val="28"/>
          <w:szCs w:val="28"/>
        </w:rPr>
        <w:t xml:space="preserve">абзаце </w:t>
      </w:r>
      <w:r w:rsidR="008A370F">
        <w:rPr>
          <w:bCs/>
          <w:sz w:val="28"/>
          <w:szCs w:val="28"/>
        </w:rPr>
        <w:t xml:space="preserve">первом </w:t>
      </w:r>
      <w:r w:rsidR="00056547">
        <w:rPr>
          <w:bCs/>
          <w:sz w:val="28"/>
          <w:szCs w:val="28"/>
        </w:rPr>
        <w:t>слова «по постоянному месту жительства» заменить словами «по месту жительства или по месту пребывания».</w:t>
      </w:r>
    </w:p>
    <w:p w:rsidR="007569C3" w:rsidRDefault="007569C3" w:rsidP="007B3616">
      <w:pPr>
        <w:pStyle w:val="ab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Абзац пятый изложить в следующей редакции:</w:t>
      </w:r>
    </w:p>
    <w:p w:rsidR="007569C3" w:rsidRPr="007569C3" w:rsidRDefault="007569C3" w:rsidP="007B3616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E5759">
        <w:rPr>
          <w:sz w:val="28"/>
          <w:szCs w:val="28"/>
        </w:rPr>
        <w:t>индивидуальной программы реабилитации или абилитации инвалида</w:t>
      </w:r>
      <w:r w:rsidR="008A370F">
        <w:rPr>
          <w:sz w:val="28"/>
          <w:szCs w:val="28"/>
        </w:rPr>
        <w:t xml:space="preserve"> (далее – ИПРА)</w:t>
      </w:r>
      <w:r w:rsidRPr="004E5759">
        <w:rPr>
          <w:sz w:val="28"/>
          <w:szCs w:val="28"/>
        </w:rPr>
        <w:t xml:space="preserve"> (выписки из </w:t>
      </w:r>
      <w:r w:rsidR="007B3616">
        <w:rPr>
          <w:sz w:val="28"/>
          <w:szCs w:val="28"/>
        </w:rPr>
        <w:t>ИПРА</w:t>
      </w:r>
      <w:r w:rsidRPr="004E5759">
        <w:rPr>
          <w:sz w:val="28"/>
          <w:szCs w:val="28"/>
        </w:rPr>
        <w:t>) (для граждан, относящихся к категории инвалидов)</w:t>
      </w:r>
      <w:r>
        <w:rPr>
          <w:sz w:val="28"/>
          <w:szCs w:val="28"/>
        </w:rPr>
        <w:t xml:space="preserve">. </w:t>
      </w:r>
      <w:r w:rsidR="001F6FEB">
        <w:rPr>
          <w:sz w:val="28"/>
          <w:szCs w:val="28"/>
        </w:rPr>
        <w:t xml:space="preserve">В случае отсутствия в выписке из </w:t>
      </w:r>
      <w:r w:rsidR="008A370F">
        <w:rPr>
          <w:sz w:val="28"/>
          <w:szCs w:val="28"/>
        </w:rPr>
        <w:t>ИПРА</w:t>
      </w:r>
      <w:r w:rsidR="001F6FEB">
        <w:rPr>
          <w:sz w:val="28"/>
          <w:szCs w:val="28"/>
        </w:rPr>
        <w:t xml:space="preserve">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центра занятости населения доступа к системе межведомственного электронного взаимодействия граждане, относящиеся к категор</w:t>
      </w:r>
      <w:r w:rsidR="00C5757D">
        <w:rPr>
          <w:sz w:val="28"/>
          <w:szCs w:val="28"/>
        </w:rPr>
        <w:t>ии инвалидов, представляют ИПРА</w:t>
      </w:r>
      <w:proofErr w:type="gramStart"/>
      <w:r w:rsidR="00C5757D">
        <w:rPr>
          <w:sz w:val="28"/>
          <w:szCs w:val="28"/>
        </w:rPr>
        <w:t>;</w:t>
      </w:r>
      <w:r w:rsidR="008A370F">
        <w:rPr>
          <w:sz w:val="28"/>
          <w:szCs w:val="28"/>
        </w:rPr>
        <w:t>»</w:t>
      </w:r>
      <w:proofErr w:type="gramEnd"/>
      <w:r w:rsidR="007B3616">
        <w:rPr>
          <w:sz w:val="28"/>
          <w:szCs w:val="28"/>
        </w:rPr>
        <w:t>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</w:t>
      </w:r>
    </w:p>
    <w:sectPr w:rsidR="00F47B11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F6" w:rsidRDefault="003C7CF6" w:rsidP="00F47B11">
      <w:r>
        <w:separator/>
      </w:r>
    </w:p>
  </w:endnote>
  <w:endnote w:type="continuationSeparator" w:id="0">
    <w:p w:rsidR="003C7CF6" w:rsidRDefault="003C7CF6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F6" w:rsidRDefault="003C7CF6" w:rsidP="00F47B11">
      <w:r>
        <w:separator/>
      </w:r>
    </w:p>
  </w:footnote>
  <w:footnote w:type="continuationSeparator" w:id="0">
    <w:p w:rsidR="003C7CF6" w:rsidRDefault="003C7CF6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61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40537A3A"/>
    <w:multiLevelType w:val="multilevel"/>
    <w:tmpl w:val="6862E3B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252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0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1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6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02099"/>
    <w:rsid w:val="00056547"/>
    <w:rsid w:val="0007047B"/>
    <w:rsid w:val="0008498A"/>
    <w:rsid w:val="000A67A2"/>
    <w:rsid w:val="000B70D1"/>
    <w:rsid w:val="000C06C7"/>
    <w:rsid w:val="000C117F"/>
    <w:rsid w:val="00120732"/>
    <w:rsid w:val="00125885"/>
    <w:rsid w:val="00142CC3"/>
    <w:rsid w:val="00147CC3"/>
    <w:rsid w:val="00156E50"/>
    <w:rsid w:val="001800B3"/>
    <w:rsid w:val="00192EFA"/>
    <w:rsid w:val="001A5035"/>
    <w:rsid w:val="001B6046"/>
    <w:rsid w:val="001C1A89"/>
    <w:rsid w:val="001C2B55"/>
    <w:rsid w:val="001D261A"/>
    <w:rsid w:val="001F6FEB"/>
    <w:rsid w:val="00235E6E"/>
    <w:rsid w:val="00237ABD"/>
    <w:rsid w:val="00252DCD"/>
    <w:rsid w:val="002742C9"/>
    <w:rsid w:val="002921A9"/>
    <w:rsid w:val="002935E9"/>
    <w:rsid w:val="002A1050"/>
    <w:rsid w:val="00310F07"/>
    <w:rsid w:val="003161CB"/>
    <w:rsid w:val="0032190E"/>
    <w:rsid w:val="003310FA"/>
    <w:rsid w:val="003408A5"/>
    <w:rsid w:val="00342149"/>
    <w:rsid w:val="00344449"/>
    <w:rsid w:val="003736C3"/>
    <w:rsid w:val="003A3FCB"/>
    <w:rsid w:val="003C7CF6"/>
    <w:rsid w:val="00407879"/>
    <w:rsid w:val="0041087F"/>
    <w:rsid w:val="004175D1"/>
    <w:rsid w:val="0042242D"/>
    <w:rsid w:val="004361B7"/>
    <w:rsid w:val="0046085E"/>
    <w:rsid w:val="00461446"/>
    <w:rsid w:val="00472AD6"/>
    <w:rsid w:val="00473DC9"/>
    <w:rsid w:val="00493411"/>
    <w:rsid w:val="004B2F85"/>
    <w:rsid w:val="004E06CC"/>
    <w:rsid w:val="004F0EF1"/>
    <w:rsid w:val="00513407"/>
    <w:rsid w:val="005138F3"/>
    <w:rsid w:val="0054018A"/>
    <w:rsid w:val="0054630F"/>
    <w:rsid w:val="005C0B4D"/>
    <w:rsid w:val="005D3126"/>
    <w:rsid w:val="005E2FF9"/>
    <w:rsid w:val="0060380C"/>
    <w:rsid w:val="00607F05"/>
    <w:rsid w:val="00612456"/>
    <w:rsid w:val="00676DE8"/>
    <w:rsid w:val="006801D0"/>
    <w:rsid w:val="0069607A"/>
    <w:rsid w:val="006C0F31"/>
    <w:rsid w:val="006D3533"/>
    <w:rsid w:val="00706E1B"/>
    <w:rsid w:val="00733683"/>
    <w:rsid w:val="00741153"/>
    <w:rsid w:val="00747C62"/>
    <w:rsid w:val="00756643"/>
    <w:rsid w:val="007569C3"/>
    <w:rsid w:val="00763BDB"/>
    <w:rsid w:val="0079015D"/>
    <w:rsid w:val="007922F4"/>
    <w:rsid w:val="007B3616"/>
    <w:rsid w:val="00817C98"/>
    <w:rsid w:val="008246D4"/>
    <w:rsid w:val="008559F0"/>
    <w:rsid w:val="008974D5"/>
    <w:rsid w:val="008A370F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58F4"/>
    <w:rsid w:val="009563DB"/>
    <w:rsid w:val="00967398"/>
    <w:rsid w:val="00971C23"/>
    <w:rsid w:val="00984632"/>
    <w:rsid w:val="009A276C"/>
    <w:rsid w:val="009B05B7"/>
    <w:rsid w:val="009B1F77"/>
    <w:rsid w:val="009D1A78"/>
    <w:rsid w:val="009D7786"/>
    <w:rsid w:val="009F5F42"/>
    <w:rsid w:val="00A013A1"/>
    <w:rsid w:val="00A0295E"/>
    <w:rsid w:val="00A13AEA"/>
    <w:rsid w:val="00A2253A"/>
    <w:rsid w:val="00A30189"/>
    <w:rsid w:val="00A56E57"/>
    <w:rsid w:val="00A6104E"/>
    <w:rsid w:val="00A64BF3"/>
    <w:rsid w:val="00AC268E"/>
    <w:rsid w:val="00AD2CE4"/>
    <w:rsid w:val="00AF65A4"/>
    <w:rsid w:val="00B22074"/>
    <w:rsid w:val="00B55C7A"/>
    <w:rsid w:val="00B614C3"/>
    <w:rsid w:val="00B743A5"/>
    <w:rsid w:val="00BA4CEF"/>
    <w:rsid w:val="00BA7D5A"/>
    <w:rsid w:val="00BC31DF"/>
    <w:rsid w:val="00BC4014"/>
    <w:rsid w:val="00BF2CB3"/>
    <w:rsid w:val="00BF4C69"/>
    <w:rsid w:val="00C16176"/>
    <w:rsid w:val="00C3627C"/>
    <w:rsid w:val="00C4299B"/>
    <w:rsid w:val="00C5050A"/>
    <w:rsid w:val="00C56067"/>
    <w:rsid w:val="00C5757D"/>
    <w:rsid w:val="00CA32EC"/>
    <w:rsid w:val="00CF4A6E"/>
    <w:rsid w:val="00D10569"/>
    <w:rsid w:val="00D11603"/>
    <w:rsid w:val="00D22F3E"/>
    <w:rsid w:val="00D72BB3"/>
    <w:rsid w:val="00D80EFB"/>
    <w:rsid w:val="00D92C2E"/>
    <w:rsid w:val="00DC1F84"/>
    <w:rsid w:val="00DC3067"/>
    <w:rsid w:val="00DC6282"/>
    <w:rsid w:val="00DD14AE"/>
    <w:rsid w:val="00DF10FC"/>
    <w:rsid w:val="00E230F7"/>
    <w:rsid w:val="00E5147E"/>
    <w:rsid w:val="00E56886"/>
    <w:rsid w:val="00E746D4"/>
    <w:rsid w:val="00E7622E"/>
    <w:rsid w:val="00EB3DCB"/>
    <w:rsid w:val="00EE373E"/>
    <w:rsid w:val="00EF060E"/>
    <w:rsid w:val="00F01012"/>
    <w:rsid w:val="00F06312"/>
    <w:rsid w:val="00F151FD"/>
    <w:rsid w:val="00F463B7"/>
    <w:rsid w:val="00F47B11"/>
    <w:rsid w:val="00F50C52"/>
    <w:rsid w:val="00F776EE"/>
    <w:rsid w:val="00F864C3"/>
    <w:rsid w:val="00FA45D3"/>
    <w:rsid w:val="00FC7A37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95BA-55B8-4182-A0D9-A298ECCE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14</cp:revision>
  <cp:lastPrinted>2021-07-15T08:51:00Z</cp:lastPrinted>
  <dcterms:created xsi:type="dcterms:W3CDTF">2021-07-15T08:33:00Z</dcterms:created>
  <dcterms:modified xsi:type="dcterms:W3CDTF">2021-10-25T12:50:00Z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